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3AF3" w14:textId="77777777" w:rsidR="00EA0BDC" w:rsidRPr="002A3A6E" w:rsidRDefault="00EA0BDC" w:rsidP="00EA0BDC">
      <w:pPr>
        <w:pStyle w:val="Heading1"/>
      </w:pPr>
      <w:r w:rsidRPr="009920A5">
        <w:rPr>
          <w:sz w:val="36"/>
          <w:szCs w:val="36"/>
        </w:rPr>
        <w:t>COMMUNICATIONS</w:t>
      </w:r>
    </w:p>
    <w:p w14:paraId="2C03DE9B" w14:textId="77777777" w:rsidR="00EA0BDC" w:rsidRPr="00290FB5" w:rsidRDefault="002A6D75" w:rsidP="00EA0BDC">
      <w:pPr>
        <w:pStyle w:val="Heading1"/>
      </w:pPr>
      <w:r>
        <w:t>Category</w:t>
      </w:r>
      <w:r w:rsidR="00EA0BDC">
        <w:t xml:space="preserve">: </w:t>
      </w:r>
      <w:r w:rsidR="00EA0BDC">
        <w:t>Electrical Inspection and Testing – Keeping it legal</w:t>
      </w:r>
    </w:p>
    <w:p w14:paraId="32283728" w14:textId="37E70865" w:rsidR="002A6D75" w:rsidRDefault="002A6D75" w:rsidP="00EA0BDC">
      <w:pPr>
        <w:pStyle w:val="Heading1"/>
      </w:pPr>
      <w:r>
        <w:t>1</w:t>
      </w:r>
      <w:r w:rsidR="00EA0BDC">
        <w:t xml:space="preserve">. </w:t>
      </w:r>
      <w:r w:rsidR="00EA0BDC" w:rsidRPr="00EA0BDC">
        <w:t>Purpose</w:t>
      </w:r>
    </w:p>
    <w:p w14:paraId="6F771EB5" w14:textId="284C379C" w:rsidR="00EA0BDC" w:rsidRDefault="00EA0BDC" w:rsidP="00EA0BDC">
      <w:r>
        <w:t xml:space="preserve">To support u3as to determine what form of testing they should undertake in relation to electrical equipment. </w:t>
      </w:r>
    </w:p>
    <w:p w14:paraId="73D15FF0" w14:textId="2136412F" w:rsidR="00EA0BDC" w:rsidRDefault="00EA0BDC" w:rsidP="00EA0BDC">
      <w:pPr>
        <w:pStyle w:val="Heading1"/>
      </w:pPr>
      <w:r>
        <w:t>2. Scope</w:t>
      </w:r>
    </w:p>
    <w:p w14:paraId="396F7540" w14:textId="031A6018" w:rsidR="00EA0BDC" w:rsidRDefault="00EA0BDC" w:rsidP="00EA0BDC">
      <w:r>
        <w:t>Relevant to all u3as.</w:t>
      </w:r>
    </w:p>
    <w:p w14:paraId="0637A681" w14:textId="75CA1D92" w:rsidR="00EA0BDC" w:rsidRPr="002536EF" w:rsidRDefault="00EA0BDC" w:rsidP="00EA0BDC">
      <w:pPr>
        <w:pStyle w:val="Heading1"/>
      </w:pPr>
      <w:r>
        <w:t xml:space="preserve">3. </w:t>
      </w:r>
      <w:r w:rsidRPr="5940A2E0">
        <w:t xml:space="preserve">Testing of electrical equipment </w:t>
      </w:r>
    </w:p>
    <w:p w14:paraId="1FFB53A5" w14:textId="77777777" w:rsidR="00EA0BDC" w:rsidRDefault="00EA0BDC" w:rsidP="00EA0BDC">
      <w:r>
        <w:t xml:space="preserve">For </w:t>
      </w:r>
      <w:proofErr w:type="gramStart"/>
      <w:r>
        <w:t>low risk</w:t>
      </w:r>
      <w:proofErr w:type="gramEnd"/>
      <w:r>
        <w:t xml:space="preserve"> environments only the following indicates whether or not user checks, visual inspection or electrical testing (PAT) is required and the suggested inspection and testing intervals.</w:t>
      </w:r>
    </w:p>
    <w:p w14:paraId="07C49DF0" w14:textId="77777777" w:rsidR="00EA0BDC" w:rsidRPr="003D17E4" w:rsidRDefault="00EA0BDC" w:rsidP="00EA0BDC"/>
    <w:p w14:paraId="1CEBAE1F" w14:textId="77777777" w:rsidR="00EA0BDC" w:rsidRDefault="00EA0BDC" w:rsidP="00EA0BDC">
      <w:r w:rsidRPr="003D17E4">
        <w:t xml:space="preserve">It is easy to determine </w:t>
      </w:r>
      <w:proofErr w:type="gramStart"/>
      <w:r w:rsidRPr="003D17E4">
        <w:t>whether or not</w:t>
      </w:r>
      <w:proofErr w:type="gramEnd"/>
      <w:r w:rsidRPr="003D17E4">
        <w:t xml:space="preserve"> a piece of electrical equipment is double insulated</w:t>
      </w:r>
      <w:r>
        <w:t xml:space="preserve"> (see below</w:t>
      </w:r>
      <w:r w:rsidRPr="003D17E4">
        <w:t>).</w:t>
      </w:r>
    </w:p>
    <w:p w14:paraId="18839C01" w14:textId="77777777" w:rsidR="00EA0BDC" w:rsidRDefault="00EA0BDC" w:rsidP="00EA0BDC"/>
    <w:p w14:paraId="0C048372" w14:textId="77777777" w:rsidR="00EA0BDC" w:rsidRPr="003D17E4" w:rsidRDefault="00EA0BDC" w:rsidP="00EA0BDC">
      <w:r>
        <w:t>There is no risk in being over cautious in checking and where items are subject to frequent or hard use, more comprehensive and regular checks are to be encouraged</w:t>
      </w:r>
      <w:proofErr w:type="gramStart"/>
      <w:r>
        <w:t xml:space="preserve">.  </w:t>
      </w:r>
      <w:proofErr w:type="gramEnd"/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1034"/>
        <w:gridCol w:w="2147"/>
        <w:gridCol w:w="2663"/>
      </w:tblGrid>
      <w:tr w:rsidR="00EA0BDC" w:rsidRPr="003D17E4" w14:paraId="522F640A" w14:textId="77777777" w:rsidTr="00A20DC2">
        <w:tc>
          <w:tcPr>
            <w:tcW w:w="3246" w:type="dxa"/>
            <w:tcBorders>
              <w:top w:val="single" w:sz="18" w:space="0" w:color="000000" w:themeColor="text1"/>
            </w:tcBorders>
          </w:tcPr>
          <w:p w14:paraId="24335EEB" w14:textId="77777777" w:rsidR="00EA0BDC" w:rsidRPr="00E84874" w:rsidRDefault="00EA0BDC" w:rsidP="00A20DC2">
            <w:pPr>
              <w:rPr>
                <w:b/>
                <w:bCs/>
              </w:rPr>
            </w:pPr>
            <w:r w:rsidRPr="4A800D8E">
              <w:rPr>
                <w:b/>
                <w:bCs/>
              </w:rPr>
              <w:t>Equipment / environment</w:t>
            </w:r>
          </w:p>
        </w:tc>
        <w:tc>
          <w:tcPr>
            <w:tcW w:w="1034" w:type="dxa"/>
            <w:tcBorders>
              <w:top w:val="single" w:sz="18" w:space="0" w:color="000000" w:themeColor="text1"/>
            </w:tcBorders>
          </w:tcPr>
          <w:p w14:paraId="61CD212E" w14:textId="77777777" w:rsidR="00EA0BDC" w:rsidRPr="00E84874" w:rsidRDefault="00EA0BDC" w:rsidP="00A20DC2">
            <w:pPr>
              <w:rPr>
                <w:b/>
                <w:bCs/>
              </w:rPr>
            </w:pPr>
            <w:r w:rsidRPr="4A800D8E">
              <w:rPr>
                <w:b/>
                <w:bCs/>
              </w:rPr>
              <w:t>User check</w:t>
            </w:r>
          </w:p>
        </w:tc>
        <w:tc>
          <w:tcPr>
            <w:tcW w:w="2147" w:type="dxa"/>
            <w:tcBorders>
              <w:top w:val="single" w:sz="18" w:space="0" w:color="000000" w:themeColor="text1"/>
            </w:tcBorders>
          </w:tcPr>
          <w:p w14:paraId="157ECA50" w14:textId="77777777" w:rsidR="00EA0BDC" w:rsidRPr="00E84874" w:rsidRDefault="00EA0BDC" w:rsidP="00A20DC2">
            <w:pPr>
              <w:rPr>
                <w:b/>
                <w:bCs/>
              </w:rPr>
            </w:pPr>
            <w:r w:rsidRPr="4A800D8E">
              <w:rPr>
                <w:b/>
                <w:bCs/>
              </w:rPr>
              <w:t>Formal visual inspection</w:t>
            </w:r>
          </w:p>
        </w:tc>
        <w:tc>
          <w:tcPr>
            <w:tcW w:w="2663" w:type="dxa"/>
            <w:tcBorders>
              <w:top w:val="single" w:sz="18" w:space="0" w:color="000000" w:themeColor="text1"/>
            </w:tcBorders>
          </w:tcPr>
          <w:p w14:paraId="3C24286B" w14:textId="77777777" w:rsidR="00EA0BDC" w:rsidRPr="00E84874" w:rsidRDefault="00EA0BDC" w:rsidP="00A20DC2">
            <w:pPr>
              <w:rPr>
                <w:b/>
                <w:bCs/>
              </w:rPr>
            </w:pPr>
            <w:r w:rsidRPr="4A800D8E">
              <w:rPr>
                <w:b/>
                <w:bCs/>
              </w:rPr>
              <w:t>Combined inspection and testing</w:t>
            </w:r>
          </w:p>
        </w:tc>
      </w:tr>
      <w:tr w:rsidR="00EA0BDC" w:rsidRPr="003D17E4" w14:paraId="677F8645" w14:textId="77777777" w:rsidTr="00A20DC2">
        <w:tc>
          <w:tcPr>
            <w:tcW w:w="3246" w:type="dxa"/>
          </w:tcPr>
          <w:p w14:paraId="7F1DC54C" w14:textId="77777777" w:rsidR="00EA0BDC" w:rsidRPr="003D17E4" w:rsidRDefault="00EA0BDC" w:rsidP="00A20DC2">
            <w:r w:rsidRPr="003D17E4">
              <w:t xml:space="preserve">Battery operated </w:t>
            </w:r>
          </w:p>
          <w:p w14:paraId="3426E381" w14:textId="77777777" w:rsidR="00EA0BDC" w:rsidRPr="003D17E4" w:rsidRDefault="00EA0BDC" w:rsidP="00A20DC2">
            <w:r w:rsidRPr="003D17E4">
              <w:t>(</w:t>
            </w:r>
            <w:proofErr w:type="gramStart"/>
            <w:r w:rsidRPr="003D17E4">
              <w:t>less</w:t>
            </w:r>
            <w:proofErr w:type="gramEnd"/>
            <w:r w:rsidRPr="003D17E4">
              <w:t xml:space="preserve"> than 20 volts)</w:t>
            </w:r>
          </w:p>
        </w:tc>
        <w:tc>
          <w:tcPr>
            <w:tcW w:w="1034" w:type="dxa"/>
          </w:tcPr>
          <w:p w14:paraId="52F29F1C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147" w:type="dxa"/>
          </w:tcPr>
          <w:p w14:paraId="40CEC772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663" w:type="dxa"/>
          </w:tcPr>
          <w:p w14:paraId="57C624D3" w14:textId="77777777" w:rsidR="00EA0BDC" w:rsidRPr="003D17E4" w:rsidRDefault="00EA0BDC" w:rsidP="00A20DC2">
            <w:r w:rsidRPr="003D17E4">
              <w:t>NO</w:t>
            </w:r>
          </w:p>
        </w:tc>
      </w:tr>
      <w:tr w:rsidR="00EA0BDC" w:rsidRPr="003D17E4" w14:paraId="5C19DC6B" w14:textId="77777777" w:rsidTr="00A20DC2">
        <w:tc>
          <w:tcPr>
            <w:tcW w:w="3246" w:type="dxa"/>
          </w:tcPr>
          <w:p w14:paraId="224EFA2E" w14:textId="77777777" w:rsidR="00EA0BDC" w:rsidRPr="003D17E4" w:rsidRDefault="00EA0BDC" w:rsidP="00A20DC2">
            <w:r w:rsidRPr="003D17E4">
              <w:t xml:space="preserve">Extra low voltage (less than 50 volts AC) </w:t>
            </w:r>
            <w:proofErr w:type="gramStart"/>
            <w:r w:rsidRPr="003D17E4">
              <w:t>e.g.</w:t>
            </w:r>
            <w:proofErr w:type="gramEnd"/>
            <w:r w:rsidRPr="003D17E4">
              <w:t xml:space="preserve"> telephone equipment, low voltage desk lights.</w:t>
            </w:r>
          </w:p>
        </w:tc>
        <w:tc>
          <w:tcPr>
            <w:tcW w:w="1034" w:type="dxa"/>
          </w:tcPr>
          <w:p w14:paraId="4AE08CE1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147" w:type="dxa"/>
          </w:tcPr>
          <w:p w14:paraId="2389693C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663" w:type="dxa"/>
          </w:tcPr>
          <w:p w14:paraId="6996DFF0" w14:textId="77777777" w:rsidR="00EA0BDC" w:rsidRPr="003D17E4" w:rsidRDefault="00EA0BDC" w:rsidP="00A20DC2">
            <w:r w:rsidRPr="003D17E4">
              <w:t>NO</w:t>
            </w:r>
          </w:p>
        </w:tc>
      </w:tr>
      <w:tr w:rsidR="00EA0BDC" w:rsidRPr="003D17E4" w14:paraId="5D428E2F" w14:textId="77777777" w:rsidTr="00A20DC2">
        <w:tc>
          <w:tcPr>
            <w:tcW w:w="3246" w:type="dxa"/>
          </w:tcPr>
          <w:p w14:paraId="6729D3BA" w14:textId="77777777" w:rsidR="00EA0BDC" w:rsidRPr="003D17E4" w:rsidRDefault="00EA0BDC" w:rsidP="00A20DC2">
            <w:r w:rsidRPr="003D17E4">
              <w:t xml:space="preserve">Information technology: </w:t>
            </w:r>
            <w:proofErr w:type="gramStart"/>
            <w:r w:rsidRPr="003D17E4">
              <w:t>e.g.</w:t>
            </w:r>
            <w:proofErr w:type="gramEnd"/>
            <w:r w:rsidRPr="003D17E4">
              <w:t xml:space="preserve"> desk top computer, VDU screens.</w:t>
            </w:r>
          </w:p>
        </w:tc>
        <w:tc>
          <w:tcPr>
            <w:tcW w:w="1034" w:type="dxa"/>
          </w:tcPr>
          <w:p w14:paraId="4AAC8520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147" w:type="dxa"/>
          </w:tcPr>
          <w:p w14:paraId="577BEE72" w14:textId="77777777" w:rsidR="00EA0BDC" w:rsidRPr="003D17E4" w:rsidRDefault="00EA0BDC" w:rsidP="00A20DC2">
            <w:r w:rsidRPr="003D17E4">
              <w:t>YES</w:t>
            </w:r>
          </w:p>
          <w:p w14:paraId="487772BD" w14:textId="77777777" w:rsidR="00EA0BDC" w:rsidRPr="003D17E4" w:rsidRDefault="00EA0BDC" w:rsidP="00A20DC2">
            <w:r w:rsidRPr="003D17E4">
              <w:t>(2-4 years)</w:t>
            </w:r>
          </w:p>
        </w:tc>
        <w:tc>
          <w:tcPr>
            <w:tcW w:w="2663" w:type="dxa"/>
          </w:tcPr>
          <w:p w14:paraId="2979A902" w14:textId="77777777" w:rsidR="00EA0BDC" w:rsidRPr="003D17E4" w:rsidRDefault="00EA0BDC" w:rsidP="00A20DC2">
            <w:r w:rsidRPr="003D17E4">
              <w:t xml:space="preserve">NO if double insulated </w:t>
            </w:r>
          </w:p>
          <w:p w14:paraId="3B557E3B" w14:textId="77777777" w:rsidR="00EA0BDC" w:rsidRPr="003D17E4" w:rsidRDefault="00EA0BDC" w:rsidP="00A20DC2">
            <w:r w:rsidRPr="003D17E4">
              <w:t xml:space="preserve">YES Otherwise </w:t>
            </w:r>
          </w:p>
          <w:p w14:paraId="59D8625E" w14:textId="77777777" w:rsidR="00EA0BDC" w:rsidRPr="003D17E4" w:rsidRDefault="00EA0BDC" w:rsidP="00A20DC2">
            <w:r w:rsidRPr="003D17E4">
              <w:t>(</w:t>
            </w:r>
            <w:proofErr w:type="gramStart"/>
            <w:r w:rsidRPr="003D17E4">
              <w:t>up</w:t>
            </w:r>
            <w:proofErr w:type="gramEnd"/>
            <w:r w:rsidRPr="003D17E4">
              <w:t xml:space="preserve"> to 5 years)</w:t>
            </w:r>
          </w:p>
        </w:tc>
      </w:tr>
      <w:tr w:rsidR="00EA0BDC" w:rsidRPr="003D17E4" w14:paraId="1B2DE32F" w14:textId="77777777" w:rsidTr="00A20DC2">
        <w:tc>
          <w:tcPr>
            <w:tcW w:w="3246" w:type="dxa"/>
          </w:tcPr>
          <w:p w14:paraId="5D557957" w14:textId="77777777" w:rsidR="00EA0BDC" w:rsidRPr="003D17E4" w:rsidRDefault="00EA0BDC" w:rsidP="00A20DC2">
            <w:r w:rsidRPr="003D17E4">
              <w:t xml:space="preserve">Photocopiers, fax machines. NOT </w:t>
            </w:r>
            <w:proofErr w:type="gramStart"/>
            <w:r w:rsidRPr="003D17E4">
              <w:t>hand held</w:t>
            </w:r>
            <w:proofErr w:type="gramEnd"/>
            <w:r w:rsidRPr="003D17E4">
              <w:t>. Rarely moved.</w:t>
            </w:r>
          </w:p>
        </w:tc>
        <w:tc>
          <w:tcPr>
            <w:tcW w:w="1034" w:type="dxa"/>
          </w:tcPr>
          <w:p w14:paraId="331CD766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147" w:type="dxa"/>
          </w:tcPr>
          <w:p w14:paraId="748020E5" w14:textId="77777777" w:rsidR="00EA0BDC" w:rsidRPr="003D17E4" w:rsidRDefault="00EA0BDC" w:rsidP="00A20DC2">
            <w:r w:rsidRPr="003D17E4">
              <w:t>YES</w:t>
            </w:r>
          </w:p>
          <w:p w14:paraId="727ADDE9" w14:textId="77777777" w:rsidR="00EA0BDC" w:rsidRPr="003D17E4" w:rsidRDefault="00EA0BDC" w:rsidP="00A20DC2">
            <w:r w:rsidRPr="003D17E4">
              <w:t>(2-4 years)</w:t>
            </w:r>
          </w:p>
        </w:tc>
        <w:tc>
          <w:tcPr>
            <w:tcW w:w="2663" w:type="dxa"/>
          </w:tcPr>
          <w:p w14:paraId="6EA0230F" w14:textId="77777777" w:rsidR="00EA0BDC" w:rsidRPr="003D17E4" w:rsidRDefault="00EA0BDC" w:rsidP="00A20DC2">
            <w:r w:rsidRPr="003D17E4">
              <w:t xml:space="preserve">NO if double insulated </w:t>
            </w:r>
          </w:p>
          <w:p w14:paraId="106DFA8D" w14:textId="77777777" w:rsidR="00EA0BDC" w:rsidRPr="003D17E4" w:rsidRDefault="00EA0BDC" w:rsidP="00A20DC2">
            <w:r w:rsidRPr="003D17E4">
              <w:t xml:space="preserve">YES Otherwise </w:t>
            </w:r>
          </w:p>
          <w:p w14:paraId="6631AFB0" w14:textId="77777777" w:rsidR="00EA0BDC" w:rsidRPr="003D17E4" w:rsidRDefault="00EA0BDC" w:rsidP="00A20DC2">
            <w:r w:rsidRPr="003D17E4">
              <w:t>(</w:t>
            </w:r>
            <w:proofErr w:type="gramStart"/>
            <w:r w:rsidRPr="003D17E4">
              <w:t>up</w:t>
            </w:r>
            <w:proofErr w:type="gramEnd"/>
            <w:r w:rsidRPr="003D17E4">
              <w:t xml:space="preserve"> to 5 years)</w:t>
            </w:r>
          </w:p>
        </w:tc>
      </w:tr>
      <w:tr w:rsidR="00EA0BDC" w:rsidRPr="003D17E4" w14:paraId="30938FC1" w14:textId="77777777" w:rsidTr="00A20DC2">
        <w:tc>
          <w:tcPr>
            <w:tcW w:w="3246" w:type="dxa"/>
          </w:tcPr>
          <w:p w14:paraId="4A71394C" w14:textId="77777777" w:rsidR="00EA0BDC" w:rsidRPr="003D17E4" w:rsidRDefault="00EA0BDC" w:rsidP="00A20DC2">
            <w:r w:rsidRPr="003D17E4">
              <w:t xml:space="preserve">Double insulated equipment: NOT </w:t>
            </w:r>
            <w:proofErr w:type="gramStart"/>
            <w:r w:rsidRPr="003D17E4">
              <w:t>hand held</w:t>
            </w:r>
            <w:proofErr w:type="gramEnd"/>
            <w:r w:rsidRPr="003D17E4">
              <w:t xml:space="preserve">. Moved occasionally, </w:t>
            </w:r>
            <w:proofErr w:type="gramStart"/>
            <w:r w:rsidRPr="003D17E4">
              <w:t>e.g.</w:t>
            </w:r>
            <w:proofErr w:type="gramEnd"/>
            <w:r w:rsidRPr="003D17E4">
              <w:t xml:space="preserve"> fans, projectors, table lamps.</w:t>
            </w:r>
          </w:p>
        </w:tc>
        <w:tc>
          <w:tcPr>
            <w:tcW w:w="1034" w:type="dxa"/>
          </w:tcPr>
          <w:p w14:paraId="74AFED6D" w14:textId="77777777" w:rsidR="00EA0BDC" w:rsidRPr="003D17E4" w:rsidRDefault="00EA0BDC" w:rsidP="00A20DC2">
            <w:r w:rsidRPr="003D17E4">
              <w:t>NO</w:t>
            </w:r>
          </w:p>
        </w:tc>
        <w:tc>
          <w:tcPr>
            <w:tcW w:w="2147" w:type="dxa"/>
          </w:tcPr>
          <w:p w14:paraId="1C34601E" w14:textId="77777777" w:rsidR="00EA0BDC" w:rsidRPr="003D17E4" w:rsidRDefault="00EA0BDC" w:rsidP="00A20DC2">
            <w:r w:rsidRPr="003D17E4">
              <w:t>YES</w:t>
            </w:r>
          </w:p>
          <w:p w14:paraId="20581992" w14:textId="77777777" w:rsidR="00EA0BDC" w:rsidRPr="003D17E4" w:rsidRDefault="00EA0BDC" w:rsidP="00A20DC2">
            <w:r w:rsidRPr="003D17E4">
              <w:t>(2-4 years)</w:t>
            </w:r>
          </w:p>
        </w:tc>
        <w:tc>
          <w:tcPr>
            <w:tcW w:w="2663" w:type="dxa"/>
          </w:tcPr>
          <w:p w14:paraId="6ED9B221" w14:textId="77777777" w:rsidR="00EA0BDC" w:rsidRPr="003D17E4" w:rsidRDefault="00EA0BDC" w:rsidP="00A20DC2">
            <w:r w:rsidRPr="003D17E4">
              <w:t>NO</w:t>
            </w:r>
          </w:p>
        </w:tc>
      </w:tr>
      <w:tr w:rsidR="00EA0BDC" w:rsidRPr="003D17E4" w14:paraId="71D50C0E" w14:textId="77777777" w:rsidTr="00A20DC2">
        <w:tc>
          <w:tcPr>
            <w:tcW w:w="3246" w:type="dxa"/>
          </w:tcPr>
          <w:p w14:paraId="27FEAB04" w14:textId="77777777" w:rsidR="00EA0BDC" w:rsidRPr="003D17E4" w:rsidRDefault="00EA0BDC" w:rsidP="00A20DC2">
            <w:r w:rsidRPr="003D17E4">
              <w:lastRenderedPageBreak/>
              <w:t xml:space="preserve">Double insulated equipment: </w:t>
            </w:r>
            <w:proofErr w:type="gramStart"/>
            <w:r w:rsidRPr="003D17E4">
              <w:t>hand held</w:t>
            </w:r>
            <w:proofErr w:type="gramEnd"/>
            <w:r w:rsidRPr="003D17E4">
              <w:t xml:space="preserve"> e.g. some floor cleaners.</w:t>
            </w:r>
          </w:p>
        </w:tc>
        <w:tc>
          <w:tcPr>
            <w:tcW w:w="1034" w:type="dxa"/>
          </w:tcPr>
          <w:p w14:paraId="6FF3925D" w14:textId="77777777" w:rsidR="00EA0BDC" w:rsidRPr="003D17E4" w:rsidRDefault="00EA0BDC" w:rsidP="00A20DC2">
            <w:r w:rsidRPr="003D17E4">
              <w:t>YES</w:t>
            </w:r>
          </w:p>
        </w:tc>
        <w:tc>
          <w:tcPr>
            <w:tcW w:w="2147" w:type="dxa"/>
          </w:tcPr>
          <w:p w14:paraId="6E42F8C9" w14:textId="77777777" w:rsidR="00EA0BDC" w:rsidRPr="003D17E4" w:rsidRDefault="00EA0BDC" w:rsidP="00A20DC2">
            <w:r w:rsidRPr="003D17E4">
              <w:t>YES</w:t>
            </w:r>
          </w:p>
          <w:p w14:paraId="1A4F32BB" w14:textId="77777777" w:rsidR="00EA0BDC" w:rsidRPr="003D17E4" w:rsidRDefault="00EA0BDC" w:rsidP="00A20DC2">
            <w:r w:rsidRPr="003D17E4">
              <w:t>(6 months -1 year)</w:t>
            </w:r>
          </w:p>
        </w:tc>
        <w:tc>
          <w:tcPr>
            <w:tcW w:w="2663" w:type="dxa"/>
          </w:tcPr>
          <w:p w14:paraId="6B59DF36" w14:textId="77777777" w:rsidR="00EA0BDC" w:rsidRPr="003D17E4" w:rsidRDefault="00EA0BDC" w:rsidP="00A20DC2">
            <w:r w:rsidRPr="003D17E4">
              <w:t>NO</w:t>
            </w:r>
          </w:p>
        </w:tc>
      </w:tr>
      <w:tr w:rsidR="00EA0BDC" w:rsidRPr="003D17E4" w14:paraId="7A31DFFE" w14:textId="77777777" w:rsidTr="00A20DC2">
        <w:tc>
          <w:tcPr>
            <w:tcW w:w="3246" w:type="dxa"/>
          </w:tcPr>
          <w:p w14:paraId="153C7597" w14:textId="77777777" w:rsidR="00EA0BDC" w:rsidRPr="003D17E4" w:rsidRDefault="00EA0BDC" w:rsidP="00A20DC2">
            <w:r w:rsidRPr="003D17E4">
              <w:t xml:space="preserve">Earthed equipment (class 1) </w:t>
            </w:r>
            <w:proofErr w:type="gramStart"/>
            <w:r w:rsidRPr="003D17E4">
              <w:t>e.g.</w:t>
            </w:r>
            <w:proofErr w:type="gramEnd"/>
            <w:r w:rsidRPr="003D17E4">
              <w:t xml:space="preserve"> electric kettles, some floor cleaners.</w:t>
            </w:r>
          </w:p>
        </w:tc>
        <w:tc>
          <w:tcPr>
            <w:tcW w:w="1034" w:type="dxa"/>
          </w:tcPr>
          <w:p w14:paraId="4B77E91D" w14:textId="77777777" w:rsidR="00EA0BDC" w:rsidRPr="003D17E4" w:rsidRDefault="00EA0BDC" w:rsidP="00A20DC2">
            <w:r w:rsidRPr="003D17E4">
              <w:t>YES</w:t>
            </w:r>
          </w:p>
        </w:tc>
        <w:tc>
          <w:tcPr>
            <w:tcW w:w="2147" w:type="dxa"/>
          </w:tcPr>
          <w:p w14:paraId="5236CD68" w14:textId="77777777" w:rsidR="00EA0BDC" w:rsidRPr="003D17E4" w:rsidRDefault="00EA0BDC" w:rsidP="00A20DC2">
            <w:r w:rsidRPr="003D17E4">
              <w:t>YES</w:t>
            </w:r>
          </w:p>
          <w:p w14:paraId="1B7300C0" w14:textId="77777777" w:rsidR="00EA0BDC" w:rsidRPr="003D17E4" w:rsidRDefault="00EA0BDC" w:rsidP="00A20DC2">
            <w:r w:rsidRPr="003D17E4">
              <w:t>(6 months -1 year)</w:t>
            </w:r>
          </w:p>
        </w:tc>
        <w:tc>
          <w:tcPr>
            <w:tcW w:w="2663" w:type="dxa"/>
          </w:tcPr>
          <w:p w14:paraId="25F083CB" w14:textId="77777777" w:rsidR="00EA0BDC" w:rsidRPr="003D17E4" w:rsidRDefault="00EA0BDC" w:rsidP="00A20DC2">
            <w:r w:rsidRPr="003D17E4">
              <w:t xml:space="preserve">YES </w:t>
            </w:r>
          </w:p>
          <w:p w14:paraId="16FCC583" w14:textId="77777777" w:rsidR="00EA0BDC" w:rsidRPr="003D17E4" w:rsidRDefault="00EA0BDC" w:rsidP="00A20DC2">
            <w:r w:rsidRPr="003D17E4">
              <w:t>(1 – 2 years)</w:t>
            </w:r>
          </w:p>
        </w:tc>
      </w:tr>
      <w:tr w:rsidR="00EA0BDC" w:rsidRPr="003D17E4" w14:paraId="4DFED750" w14:textId="77777777" w:rsidTr="00A20DC2">
        <w:tc>
          <w:tcPr>
            <w:tcW w:w="3246" w:type="dxa"/>
          </w:tcPr>
          <w:p w14:paraId="666B1652" w14:textId="77777777" w:rsidR="00EA0BDC" w:rsidRPr="003D17E4" w:rsidRDefault="00EA0BDC" w:rsidP="00A20DC2">
            <w:r w:rsidRPr="003D17E4">
              <w:t>Cables (leads) &amp; plugs connected to earthed equipment.</w:t>
            </w:r>
          </w:p>
          <w:p w14:paraId="35443C27" w14:textId="77777777" w:rsidR="00EA0BDC" w:rsidRPr="003D17E4" w:rsidRDefault="00EA0BDC" w:rsidP="00A20DC2">
            <w:r w:rsidRPr="003D17E4">
              <w:t>Extension leads (mains voltage)</w:t>
            </w:r>
          </w:p>
        </w:tc>
        <w:tc>
          <w:tcPr>
            <w:tcW w:w="1034" w:type="dxa"/>
          </w:tcPr>
          <w:p w14:paraId="15C48162" w14:textId="77777777" w:rsidR="00EA0BDC" w:rsidRPr="003D17E4" w:rsidRDefault="00EA0BDC" w:rsidP="00A20DC2">
            <w:r w:rsidRPr="003D17E4">
              <w:t>YES</w:t>
            </w:r>
          </w:p>
        </w:tc>
        <w:tc>
          <w:tcPr>
            <w:tcW w:w="2147" w:type="dxa"/>
          </w:tcPr>
          <w:p w14:paraId="2EA43E95" w14:textId="77777777" w:rsidR="00EA0BDC" w:rsidRPr="003D17E4" w:rsidRDefault="00EA0BDC" w:rsidP="00A20DC2">
            <w:r w:rsidRPr="003D17E4">
              <w:t>YES</w:t>
            </w:r>
          </w:p>
          <w:p w14:paraId="6E019386" w14:textId="77777777" w:rsidR="00EA0BDC" w:rsidRPr="003D17E4" w:rsidRDefault="00EA0BDC" w:rsidP="00A20DC2">
            <w:r w:rsidRPr="003D17E4">
              <w:t>(6 months - 4 years</w:t>
            </w:r>
          </w:p>
          <w:p w14:paraId="4D855AC3" w14:textId="77777777" w:rsidR="00EA0BDC" w:rsidRPr="003D17E4" w:rsidRDefault="00EA0BDC" w:rsidP="00A20DC2">
            <w:r w:rsidRPr="003D17E4">
              <w:t>Depending on type of equipment connected to)</w:t>
            </w:r>
          </w:p>
        </w:tc>
        <w:tc>
          <w:tcPr>
            <w:tcW w:w="2663" w:type="dxa"/>
          </w:tcPr>
          <w:p w14:paraId="0FF7D803" w14:textId="77777777" w:rsidR="00EA0BDC" w:rsidRPr="003D17E4" w:rsidRDefault="00EA0BDC" w:rsidP="00A20DC2">
            <w:r w:rsidRPr="003D17E4">
              <w:t>YES</w:t>
            </w:r>
          </w:p>
          <w:p w14:paraId="3226B785" w14:textId="77777777" w:rsidR="00EA0BDC" w:rsidRPr="003D17E4" w:rsidRDefault="00EA0BDC" w:rsidP="00A20DC2">
            <w:r w:rsidRPr="003D17E4">
              <w:t>(1 – 5 years</w:t>
            </w:r>
          </w:p>
          <w:p w14:paraId="125B2749" w14:textId="77777777" w:rsidR="00EA0BDC" w:rsidRPr="003D17E4" w:rsidRDefault="00EA0BDC" w:rsidP="00A20DC2">
            <w:r w:rsidRPr="003D17E4">
              <w:t>Depending on type of equipment connected to)</w:t>
            </w:r>
          </w:p>
        </w:tc>
      </w:tr>
    </w:tbl>
    <w:p w14:paraId="4496EFF4" w14:textId="77777777" w:rsidR="00EA0BDC" w:rsidRPr="002F027F" w:rsidRDefault="00EA0BDC" w:rsidP="00EA0BDC">
      <w:r>
        <w:rPr>
          <w:noProof/>
        </w:rPr>
        <w:drawing>
          <wp:inline distT="0" distB="0" distL="0" distR="0" wp14:anchorId="1F4126EC" wp14:editId="217EF1A5">
            <wp:extent cx="1877695" cy="1749425"/>
            <wp:effectExtent l="0" t="0" r="0" b="0"/>
            <wp:docPr id="11" name="Picture 1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03FF3" w14:textId="77777777" w:rsidR="00EA0BDC" w:rsidRPr="004B5FFC" w:rsidRDefault="00EA0BDC" w:rsidP="00EA0BDC">
      <w:pPr>
        <w:pStyle w:val="Heading2"/>
      </w:pPr>
      <w:r>
        <w:t xml:space="preserve">3.1 Double insulation of electrical appliances </w:t>
      </w:r>
    </w:p>
    <w:p w14:paraId="6C224516" w14:textId="77777777" w:rsidR="00EA0BDC" w:rsidRDefault="00EA0BDC" w:rsidP="00EA0BDC">
      <w:r w:rsidRPr="003D17E4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090C7A" wp14:editId="5C306D60">
            <wp:simplePos x="0" y="0"/>
            <wp:positionH relativeFrom="column">
              <wp:posOffset>1708785</wp:posOffset>
            </wp:positionH>
            <wp:positionV relativeFrom="paragraph">
              <wp:posOffset>993775</wp:posOffset>
            </wp:positionV>
            <wp:extent cx="2362200" cy="1763395"/>
            <wp:effectExtent l="0" t="0" r="0" b="0"/>
            <wp:wrapTight wrapText="bothSides">
              <wp:wrapPolygon edited="0">
                <wp:start x="6271" y="2333"/>
                <wp:lineTo x="0" y="4434"/>
                <wp:lineTo x="0" y="6067"/>
                <wp:lineTo x="2439" y="6534"/>
                <wp:lineTo x="5574" y="10267"/>
                <wp:lineTo x="5748" y="17034"/>
                <wp:lineTo x="8361" y="17734"/>
                <wp:lineTo x="18290" y="17734"/>
                <wp:lineTo x="19684" y="20301"/>
                <wp:lineTo x="19858" y="20768"/>
                <wp:lineTo x="20903" y="20768"/>
                <wp:lineTo x="21426" y="18901"/>
                <wp:lineTo x="21426" y="18668"/>
                <wp:lineTo x="20903" y="17734"/>
                <wp:lineTo x="19684" y="14001"/>
                <wp:lineTo x="19510" y="3734"/>
                <wp:lineTo x="19161" y="2333"/>
                <wp:lineTo x="6271" y="2333"/>
              </wp:wrapPolygon>
            </wp:wrapTight>
            <wp:docPr id="13" name="Picture 13" descr="Double Ins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uble Insul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7E4">
        <w:t>An appliance which is double insulated</w:t>
      </w:r>
      <w:r>
        <w:t xml:space="preserve"> </w:t>
      </w:r>
      <w:r w:rsidRPr="003D17E4">
        <w:t>has the whole of the inside contained in plastic</w:t>
      </w:r>
      <w:r>
        <w:t xml:space="preserve">, </w:t>
      </w:r>
      <w:r w:rsidRPr="003D17E4">
        <w:t>underneath an outer casing</w:t>
      </w:r>
      <w:r>
        <w:t xml:space="preserve">. </w:t>
      </w:r>
      <w:r w:rsidRPr="003D17E4">
        <w:t>If anything goes wrong with the appliance</w:t>
      </w:r>
      <w:r>
        <w:t xml:space="preserve">, </w:t>
      </w:r>
      <w:r w:rsidRPr="003D17E4">
        <w:t xml:space="preserve">no </w:t>
      </w:r>
      <w:r>
        <w:t>l</w:t>
      </w:r>
      <w:r w:rsidRPr="003D17E4">
        <w:t xml:space="preserve">ive conductor can touch the </w:t>
      </w:r>
      <w:r>
        <w:t xml:space="preserve">outer casing </w:t>
      </w:r>
      <w:r w:rsidRPr="003D17E4">
        <w:t>because of the insulating plastic</w:t>
      </w:r>
      <w:r>
        <w:t>.</w:t>
      </w:r>
    </w:p>
    <w:p w14:paraId="79C147E9" w14:textId="77777777" w:rsidR="00EA0BDC" w:rsidRPr="00DC6F51" w:rsidRDefault="00EA0BDC" w:rsidP="00EA0BDC"/>
    <w:p w14:paraId="06F0BDA5" w14:textId="77777777" w:rsidR="00EA0BDC" w:rsidRPr="00DC6F51" w:rsidRDefault="00EA0BDC" w:rsidP="00EA0BDC"/>
    <w:p w14:paraId="5CA80A21" w14:textId="77777777" w:rsidR="00EA0BDC" w:rsidRPr="00DC6F51" w:rsidRDefault="00EA0BDC" w:rsidP="00EA0BDC"/>
    <w:p w14:paraId="35996DC1" w14:textId="77777777" w:rsidR="00EA0BDC" w:rsidRPr="00DC6F51" w:rsidRDefault="00EA0BDC" w:rsidP="00EA0BDC"/>
    <w:p w14:paraId="5A144FD1" w14:textId="77777777" w:rsidR="00EA0BDC" w:rsidRPr="00DC6F51" w:rsidRDefault="00EA0BDC" w:rsidP="00EA0BDC"/>
    <w:p w14:paraId="5846E26F" w14:textId="77777777" w:rsidR="00EA0BDC" w:rsidRPr="00DC6F51" w:rsidRDefault="00EA0BDC" w:rsidP="00EA0BDC"/>
    <w:p w14:paraId="3269B08A" w14:textId="77777777" w:rsidR="00EA0BDC" w:rsidRPr="00DC6F51" w:rsidRDefault="00EA0BDC" w:rsidP="00EA0BDC"/>
    <w:p w14:paraId="1BA66D69" w14:textId="77777777" w:rsidR="00EA0BDC" w:rsidRPr="00DC6F51" w:rsidRDefault="00EA0BDC" w:rsidP="00EA0BDC"/>
    <w:p w14:paraId="5AC00F5D" w14:textId="77777777" w:rsidR="00EA0BDC" w:rsidRPr="00DC6F51" w:rsidRDefault="00EA0BDC" w:rsidP="00EA0BDC"/>
    <w:p w14:paraId="151A41CC" w14:textId="77777777" w:rsidR="00EA0BDC" w:rsidRPr="00DC6F51" w:rsidRDefault="00EA0BDC" w:rsidP="00EA0BDC"/>
    <w:p w14:paraId="2B5AEEE0" w14:textId="77777777" w:rsidR="00EA0BDC" w:rsidRPr="00DC6F51" w:rsidRDefault="00EA0BDC" w:rsidP="00EA0BDC"/>
    <w:p w14:paraId="5A8AD0F4" w14:textId="77777777" w:rsidR="00EA0BDC" w:rsidRPr="00DC6F51" w:rsidRDefault="00EA0BDC" w:rsidP="00EA0BDC"/>
    <w:p w14:paraId="1A7F08B8" w14:textId="77777777" w:rsidR="00EA0BDC" w:rsidRPr="00DC6F51" w:rsidRDefault="00EA0BDC" w:rsidP="00EA0BDC"/>
    <w:p w14:paraId="167E39C9" w14:textId="77777777" w:rsidR="00EA0BDC" w:rsidRDefault="00EA0BDC" w:rsidP="00EA0BDC"/>
    <w:p w14:paraId="037B9DAE" w14:textId="77777777" w:rsidR="00EA0BDC" w:rsidRPr="003D17E4" w:rsidRDefault="00EA0BDC" w:rsidP="00EA0BDC">
      <w:bookmarkStart w:id="0" w:name="_Hlk86238835"/>
      <w:r w:rsidRPr="003D17E4">
        <w:t>Appliances which are double insulated</w:t>
      </w:r>
      <w:r>
        <w:t xml:space="preserve"> include </w:t>
      </w:r>
      <w:r w:rsidRPr="003D17E4">
        <w:t>electric drills and hairdryers.</w:t>
      </w:r>
    </w:p>
    <w:p w14:paraId="385CBE87" w14:textId="77777777" w:rsidR="00EA0BDC" w:rsidRDefault="00EA0BDC" w:rsidP="00EA0BDC">
      <w:r w:rsidRPr="002472D3">
        <w:t>The symbol for double insulation is shown below</w:t>
      </w:r>
      <w:r>
        <w:t>.</w:t>
      </w:r>
    </w:p>
    <w:p w14:paraId="59062239" w14:textId="77777777" w:rsidR="00EA0BDC" w:rsidRDefault="00EA0BDC" w:rsidP="00EA0BD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0D989" wp14:editId="7506388E">
                <wp:simplePos x="0" y="0"/>
                <wp:positionH relativeFrom="column">
                  <wp:posOffset>2356485</wp:posOffset>
                </wp:positionH>
                <wp:positionV relativeFrom="paragraph">
                  <wp:posOffset>225425</wp:posOffset>
                </wp:positionV>
                <wp:extent cx="3171825" cy="13906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E225D" w14:textId="77777777" w:rsidR="00EA0BDC" w:rsidRDefault="00EA0BDC" w:rsidP="00EA0BDC">
                            <w:r>
                              <w:t xml:space="preserve">You will see this symbol printed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the appliance which is double insulated.</w:t>
                            </w:r>
                          </w:p>
                          <w:p w14:paraId="03F9389C" w14:textId="77777777" w:rsidR="00EA0BDC" w:rsidRDefault="00EA0BDC" w:rsidP="00EA0BDC"/>
                          <w:p w14:paraId="0AFD5E97" w14:textId="77777777" w:rsidR="00EA0BDC" w:rsidRPr="00DC6F51" w:rsidRDefault="00EA0BDC" w:rsidP="00EA0B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6F51">
                              <w:rPr>
                                <w:b/>
                                <w:bCs/>
                              </w:rPr>
                              <w:t>Double insulated appliances DO NOT need to be PAT tested.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0D98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85.55pt;margin-top:17.75pt;width:249.75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" fillcolor="white [3201]" strokeweight=".5pt">
                <v:textbox>
                  <w:txbxContent>
                    <w:p w14:paraId="6A7E225D" w14:textId="77777777" w:rsidR="00EA0BDC" w:rsidRDefault="00EA0BDC" w:rsidP="00EA0BDC">
                      <w:r>
                        <w:t xml:space="preserve">You will see this symbol printed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the appliance which is double insulated.</w:t>
                      </w:r>
                    </w:p>
                    <w:p w14:paraId="03F9389C" w14:textId="77777777" w:rsidR="00EA0BDC" w:rsidRDefault="00EA0BDC" w:rsidP="00EA0BDC"/>
                    <w:p w14:paraId="0AFD5E97" w14:textId="77777777" w:rsidR="00EA0BDC" w:rsidRPr="00DC6F51" w:rsidRDefault="00EA0BDC" w:rsidP="00EA0BDC">
                      <w:pPr>
                        <w:rPr>
                          <w:b/>
                          <w:bCs/>
                        </w:rPr>
                      </w:pPr>
                      <w:r w:rsidRPr="00DC6F51">
                        <w:rPr>
                          <w:b/>
                          <w:bCs/>
                        </w:rPr>
                        <w:t>Double insulated appliances DO NOT need to be PAT tested.</w:t>
                      </w:r>
                    </w:p>
                  </w:txbxContent>
                </v:textbox>
              </v:shape>
            </w:pict>
          </mc:Fallback>
        </mc:AlternateContent>
      </w:r>
      <w:r w:rsidRPr="003D17E4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AB48CFC" wp14:editId="4B915A84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880235" cy="1750695"/>
            <wp:effectExtent l="0" t="0" r="0" b="0"/>
            <wp:wrapSquare wrapText="bothSides"/>
            <wp:docPr id="12" name="Picture 12" descr="Double Insul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uble Insulation Sym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B5BD519" w14:textId="77777777" w:rsidR="00EA0BDC" w:rsidRDefault="00EA0BDC" w:rsidP="00EA0BDC">
      <w:pPr>
        <w:pStyle w:val="Heading1"/>
      </w:pPr>
    </w:p>
    <w:p w14:paraId="6D0B0B9A" w14:textId="77777777" w:rsidR="00EA0BDC" w:rsidRDefault="00EA0BDC" w:rsidP="00EA0BDC">
      <w:pPr>
        <w:pStyle w:val="Heading1"/>
      </w:pPr>
    </w:p>
    <w:p w14:paraId="5BC905E2" w14:textId="77777777" w:rsidR="00EA0BDC" w:rsidRPr="00DC6F51" w:rsidRDefault="00EA0BDC" w:rsidP="00EA0BDC"/>
    <w:p w14:paraId="49F3A184" w14:textId="77777777" w:rsidR="00EA0BDC" w:rsidRDefault="00EA0BDC" w:rsidP="00EA0BDC">
      <w:pPr>
        <w:pStyle w:val="Heading1"/>
      </w:pPr>
    </w:p>
    <w:p w14:paraId="22882CCE" w14:textId="77777777" w:rsidR="00EA0BDC" w:rsidRPr="009F52AC" w:rsidRDefault="00EA0BDC" w:rsidP="00EA0BDC">
      <w:pPr>
        <w:pStyle w:val="Heading1"/>
      </w:pPr>
      <w:r>
        <w:t>RELATED DOCUMENTATION</w:t>
      </w:r>
    </w:p>
    <w:p w14:paraId="5D2BAB3C" w14:textId="77777777" w:rsidR="00EA0BDC" w:rsidRDefault="00EA0BDC" w:rsidP="00EA0BDC">
      <w:pPr>
        <w:rPr>
          <w:highlight w:val="magenta"/>
        </w:rPr>
      </w:pPr>
      <w:r>
        <w:t>Interest groups - u3a-KMS-DOC-023</w:t>
      </w:r>
    </w:p>
    <w:p w14:paraId="6F54F2D0" w14:textId="77777777" w:rsidR="00EA0BDC" w:rsidRDefault="00EA0BDC" w:rsidP="00EA0BDC">
      <w:pPr>
        <w:rPr>
          <w:highlight w:val="cyan"/>
        </w:rPr>
      </w:pPr>
      <w:r>
        <w:t>Risk assessment templates - u3a-KMS-FRM-002</w:t>
      </w:r>
    </w:p>
    <w:p w14:paraId="28F4037C" w14:textId="77777777" w:rsidR="00EA0BDC" w:rsidRDefault="00EA0BDC" w:rsidP="00EA0BDC">
      <w:pPr>
        <w:rPr>
          <w:highlight w:val="cyan"/>
        </w:rPr>
      </w:pPr>
      <w:r>
        <w:t>Health and Safety policy template - u3a-KMS-POL-006</w:t>
      </w:r>
    </w:p>
    <w:p w14:paraId="34367182" w14:textId="77777777" w:rsidR="00EA0BDC" w:rsidRDefault="00EA0BDC" w:rsidP="00EA0BDC"/>
    <w:p w14:paraId="27AD4A51" w14:textId="77777777" w:rsidR="00EA0BDC" w:rsidRDefault="00EA0BDC" w:rsidP="00EA0BDC"/>
    <w:p w14:paraId="3E08C0D8" w14:textId="77777777" w:rsidR="00EA0BDC" w:rsidRDefault="00EA0BDC" w:rsidP="00EA0BDC"/>
    <w:p w14:paraId="70DAF9E1" w14:textId="77777777" w:rsidR="00EA0BDC" w:rsidRDefault="00EA0BDC" w:rsidP="00EA0BDC"/>
    <w:p w14:paraId="1BB11DA8" w14:textId="77777777" w:rsidR="00EA0BDC" w:rsidRDefault="00EA0BDC" w:rsidP="00EA0BDC"/>
    <w:p w14:paraId="74CB85AD" w14:textId="77777777" w:rsidR="00EA0BDC" w:rsidRDefault="00EA0BDC" w:rsidP="00EA0BDC"/>
    <w:p w14:paraId="3ED44146" w14:textId="77777777" w:rsidR="00EA0BDC" w:rsidRDefault="00EA0BDC" w:rsidP="00EA0BDC"/>
    <w:p w14:paraId="6FD8E4FB" w14:textId="77777777" w:rsidR="00EA0BDC" w:rsidRDefault="00EA0BDC" w:rsidP="00EA0BDC"/>
    <w:p w14:paraId="6ED5671E" w14:textId="77777777" w:rsidR="00EA0BDC" w:rsidRDefault="00EA0BDC" w:rsidP="00EA0BDC"/>
    <w:p w14:paraId="0BE1E682" w14:textId="77777777" w:rsidR="00EA0BDC" w:rsidRDefault="00EA0BDC" w:rsidP="00EA0BDC"/>
    <w:p w14:paraId="7454BF66" w14:textId="77777777" w:rsidR="00EA0BDC" w:rsidRDefault="00EA0BDC" w:rsidP="00EA0BDC"/>
    <w:p w14:paraId="723F9267" w14:textId="77777777" w:rsidR="00EA0BDC" w:rsidRDefault="00EA0BDC" w:rsidP="00EA0BDC"/>
    <w:p w14:paraId="0BE07E6B" w14:textId="77777777" w:rsidR="00EA0BDC" w:rsidRDefault="00EA0BDC" w:rsidP="00EA0BDC"/>
    <w:p w14:paraId="3E5E923B" w14:textId="77777777" w:rsidR="00EA0BDC" w:rsidRDefault="00EA0BDC" w:rsidP="00EA0BDC"/>
    <w:p w14:paraId="4D1CC696" w14:textId="77777777" w:rsidR="00EA0BDC" w:rsidRDefault="00EA0BDC" w:rsidP="00EA0BDC"/>
    <w:p w14:paraId="63FB4A92" w14:textId="77777777" w:rsidR="00EA0BDC" w:rsidRPr="002F1C8C" w:rsidRDefault="00EA0BDC" w:rsidP="00EA0B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6"/>
        <w:gridCol w:w="5897"/>
        <w:gridCol w:w="2548"/>
      </w:tblGrid>
      <w:tr w:rsidR="00EA0BDC" w:rsidRPr="00511F23" w14:paraId="28C16591" w14:textId="77777777" w:rsidTr="00A20DC2">
        <w:trPr>
          <w:trHeight w:val="340"/>
        </w:trPr>
        <w:tc>
          <w:tcPr>
            <w:tcW w:w="906" w:type="dxa"/>
            <w:tcBorders>
              <w:right w:val="nil"/>
            </w:tcBorders>
            <w:shd w:val="clear" w:color="auto" w:fill="auto"/>
            <w:vAlign w:val="center"/>
          </w:tcPr>
          <w:p w14:paraId="3A68BA53" w14:textId="77777777" w:rsidR="00EA0BDC" w:rsidRPr="00511F23" w:rsidRDefault="00EA0BDC" w:rsidP="00A20DC2">
            <w:pPr>
              <w:pStyle w:val="Header"/>
              <w:rPr>
                <w:sz w:val="16"/>
              </w:rPr>
            </w:pPr>
            <w:r w:rsidRPr="00511F23">
              <w:rPr>
                <w:noProof/>
                <w:sz w:val="16"/>
              </w:rPr>
              <w:drawing>
                <wp:inline distT="0" distB="0" distL="0" distR="0" wp14:anchorId="224A51EC" wp14:editId="183587A7">
                  <wp:extent cx="280501" cy="140970"/>
                  <wp:effectExtent l="0" t="0" r="0" b="0"/>
                  <wp:docPr id="5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picture containing dark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01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EC0E295" w14:textId="77777777" w:rsidR="00EA0BDC" w:rsidRPr="00511F23" w:rsidRDefault="00EA0BDC" w:rsidP="00A20DC2">
            <w:pPr>
              <w:pStyle w:val="Header"/>
              <w:jc w:val="right"/>
              <w:rPr>
                <w:sz w:val="16"/>
              </w:rPr>
            </w:pPr>
            <w:r w:rsidRPr="00511F23">
              <w:rPr>
                <w:sz w:val="16"/>
              </w:rPr>
              <w:t xml:space="preserve">The Third Age Trust </w:t>
            </w:r>
            <w:r w:rsidRPr="00511F23">
              <w:rPr>
                <w:b/>
                <w:sz w:val="16"/>
              </w:rPr>
              <w:t>Knowledge Management System</w:t>
            </w:r>
          </w:p>
        </w:tc>
      </w:tr>
      <w:tr w:rsidR="00EA0BDC" w:rsidRPr="00511F23" w14:paraId="2A55238A" w14:textId="77777777" w:rsidTr="00A20DC2">
        <w:trPr>
          <w:trHeight w:val="283"/>
        </w:trPr>
        <w:tc>
          <w:tcPr>
            <w:tcW w:w="6803" w:type="dxa"/>
            <w:gridSpan w:val="2"/>
            <w:shd w:val="clear" w:color="auto" w:fill="auto"/>
            <w:vAlign w:val="center"/>
          </w:tcPr>
          <w:p w14:paraId="1E6233AF" w14:textId="77777777" w:rsidR="00EA0BDC" w:rsidRPr="00511F23" w:rsidRDefault="00EA0BDC" w:rsidP="00A20DC2">
            <w:pPr>
              <w:pStyle w:val="Header"/>
              <w:rPr>
                <w:b/>
                <w:sz w:val="16"/>
              </w:rPr>
            </w:pPr>
            <w:r>
              <w:rPr>
                <w:sz w:val="16"/>
              </w:rPr>
              <w:t>Electrical Inspection and Testing – u3a-KMS-DOC-011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8658968" w14:textId="5B99243D" w:rsidR="00EA0BDC" w:rsidRPr="00511F23" w:rsidRDefault="00EA0BDC" w:rsidP="00A20DC2">
            <w:pPr>
              <w:pStyle w:val="Header"/>
              <w:rPr>
                <w:b/>
                <w:sz w:val="16"/>
              </w:rPr>
            </w:pPr>
            <w:r>
              <w:rPr>
                <w:sz w:val="16"/>
              </w:rPr>
              <w:t>18/11/2021</w:t>
            </w:r>
          </w:p>
        </w:tc>
      </w:tr>
    </w:tbl>
    <w:p w14:paraId="00D1D29F" w14:textId="77777777" w:rsidR="00EA0BDC" w:rsidRPr="00EA0BDC" w:rsidRDefault="00EA0BDC" w:rsidP="00EA0BDC"/>
    <w:p w14:paraId="6AEA5C7C" w14:textId="77777777" w:rsidR="00974E74" w:rsidRDefault="00974E74" w:rsidP="00974E74"/>
    <w:p w14:paraId="3BEADE2F" w14:textId="77777777" w:rsidR="00974E74" w:rsidRDefault="00974E74" w:rsidP="00974E74"/>
    <w:p w14:paraId="3C5A8286" w14:textId="77777777" w:rsidR="00974E74" w:rsidRDefault="00974E74" w:rsidP="00974E74"/>
    <w:p w14:paraId="774E1329" w14:textId="77777777" w:rsidR="00974E74" w:rsidRDefault="00974E74" w:rsidP="00974E74"/>
    <w:p w14:paraId="09420CDA" w14:textId="77777777" w:rsidR="00974E74" w:rsidRDefault="00974E74" w:rsidP="00974E74"/>
    <w:p w14:paraId="45F3AB89" w14:textId="77777777" w:rsidR="00974E74" w:rsidRDefault="00974E74" w:rsidP="00974E74"/>
    <w:p w14:paraId="30088448" w14:textId="77777777" w:rsidR="00974E74" w:rsidRDefault="00974E74" w:rsidP="00974E74"/>
    <w:p w14:paraId="51C78C02" w14:textId="77777777" w:rsidR="00974E74" w:rsidRDefault="00974E74" w:rsidP="00974E74"/>
    <w:p w14:paraId="6F52F800" w14:textId="77777777" w:rsidR="00974E74" w:rsidRDefault="00974E74" w:rsidP="00974E74"/>
    <w:p w14:paraId="5D00F895" w14:textId="77777777" w:rsidR="00974E74" w:rsidRDefault="00974E74" w:rsidP="00974E74"/>
    <w:p w14:paraId="094D4B37" w14:textId="77777777" w:rsidR="00974E74" w:rsidRDefault="00974E74" w:rsidP="00974E74"/>
    <w:p w14:paraId="754B43B6" w14:textId="77777777" w:rsidR="00974E74" w:rsidRDefault="00974E74" w:rsidP="00974E74"/>
    <w:p w14:paraId="637188F0" w14:textId="77777777" w:rsidR="00974E74" w:rsidRDefault="00974E74" w:rsidP="00974E74"/>
    <w:p w14:paraId="159F47B7" w14:textId="77777777" w:rsidR="00974E74" w:rsidRDefault="00974E74" w:rsidP="00974E74"/>
    <w:p w14:paraId="1A8EF9DF" w14:textId="77777777" w:rsidR="00974E74" w:rsidRDefault="00974E74" w:rsidP="00974E74"/>
    <w:p w14:paraId="7A1490F0" w14:textId="77777777" w:rsidR="00974E74" w:rsidRDefault="00974E74" w:rsidP="00974E74"/>
    <w:p w14:paraId="0209387C" w14:textId="77777777" w:rsidR="00974E74" w:rsidRDefault="00974E74" w:rsidP="00974E74"/>
    <w:p w14:paraId="38A577C3" w14:textId="77777777" w:rsidR="00974E74" w:rsidRPr="00180055" w:rsidRDefault="00974E74" w:rsidP="00974E74"/>
    <w:sectPr w:rsidR="00974E74" w:rsidRPr="00180055" w:rsidSect="000C648D">
      <w:headerReference w:type="default" r:id="rId14"/>
      <w:footerReference w:type="even" r:id="rId15"/>
      <w:footerReference w:type="default" r:id="rId16"/>
      <w:pgSz w:w="11900" w:h="16840"/>
      <w:pgMar w:top="28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96EC" w14:textId="77777777" w:rsidR="00EA0BDC" w:rsidRDefault="00EA0BDC" w:rsidP="008432C3">
      <w:pPr>
        <w:spacing w:line="240" w:lineRule="auto"/>
      </w:pPr>
      <w:r>
        <w:separator/>
      </w:r>
    </w:p>
  </w:endnote>
  <w:endnote w:type="continuationSeparator" w:id="0">
    <w:p w14:paraId="01F4D23F" w14:textId="77777777" w:rsidR="00EA0BDC" w:rsidRDefault="00EA0BDC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26A1B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17C8D3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0508AC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2B2A7FDC" w14:textId="77777777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F956A" wp14:editId="14B3F6E6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9FEB7B" w14:textId="77777777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F95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" filled="f" stroked="f" strokeweight=".5pt">
              <v:textbox>
                <w:txbxContent>
                  <w:p w14:paraId="439FEB7B" w14:textId="77777777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713A4E7" wp14:editId="27AA1978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EEE0EB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8660" w14:textId="77777777" w:rsidR="00EA0BDC" w:rsidRDefault="00EA0BDC" w:rsidP="008432C3">
      <w:pPr>
        <w:spacing w:line="240" w:lineRule="auto"/>
      </w:pPr>
      <w:r>
        <w:separator/>
      </w:r>
    </w:p>
  </w:footnote>
  <w:footnote w:type="continuationSeparator" w:id="0">
    <w:p w14:paraId="744E34A8" w14:textId="77777777" w:rsidR="00EA0BDC" w:rsidRDefault="00EA0BDC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3A1A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3C564F" wp14:editId="09C7EEC4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23460"/>
    <w:multiLevelType w:val="hybridMultilevel"/>
    <w:tmpl w:val="5C406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C"/>
    <w:rsid w:val="000C648D"/>
    <w:rsid w:val="00180055"/>
    <w:rsid w:val="001B7C86"/>
    <w:rsid w:val="001E55E7"/>
    <w:rsid w:val="00261F11"/>
    <w:rsid w:val="00287164"/>
    <w:rsid w:val="002A6D75"/>
    <w:rsid w:val="002E31E7"/>
    <w:rsid w:val="00416CD2"/>
    <w:rsid w:val="004725B4"/>
    <w:rsid w:val="005471ED"/>
    <w:rsid w:val="0055455C"/>
    <w:rsid w:val="00571B18"/>
    <w:rsid w:val="005B5439"/>
    <w:rsid w:val="00632333"/>
    <w:rsid w:val="00634C85"/>
    <w:rsid w:val="006457A1"/>
    <w:rsid w:val="00674910"/>
    <w:rsid w:val="006801EA"/>
    <w:rsid w:val="0068061F"/>
    <w:rsid w:val="00695598"/>
    <w:rsid w:val="006D1DA4"/>
    <w:rsid w:val="006D5F55"/>
    <w:rsid w:val="007B4715"/>
    <w:rsid w:val="00836BBE"/>
    <w:rsid w:val="008432C3"/>
    <w:rsid w:val="0086257D"/>
    <w:rsid w:val="008A6ACD"/>
    <w:rsid w:val="00974E74"/>
    <w:rsid w:val="009A4CAE"/>
    <w:rsid w:val="00A57E01"/>
    <w:rsid w:val="00A7142C"/>
    <w:rsid w:val="00AA216A"/>
    <w:rsid w:val="00B11DFA"/>
    <w:rsid w:val="00B831EA"/>
    <w:rsid w:val="00C17C85"/>
    <w:rsid w:val="00C45CC6"/>
    <w:rsid w:val="00D8024D"/>
    <w:rsid w:val="00DB3F61"/>
    <w:rsid w:val="00DD6705"/>
    <w:rsid w:val="00E11D12"/>
    <w:rsid w:val="00EA0BDC"/>
    <w:rsid w:val="00F20DAF"/>
    <w:rsid w:val="00F26D59"/>
    <w:rsid w:val="00FA162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1237B"/>
  <w15:chartTrackingRefBased/>
  <w15:docId w15:val="{D0CC07C0-5196-4901-875B-76584231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DC"/>
    <w:pPr>
      <w:spacing w:line="280" w:lineRule="exact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\OneDrive\Documents\Custom%20Office%20Templates\KMS%20Sampl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KMS Sample Document</Template>
  <TotalTime>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Corbett</dc:creator>
  <cp:keywords/>
  <dc:description/>
  <cp:lastModifiedBy>Sharon Corbett</cp:lastModifiedBy>
  <cp:revision>1</cp:revision>
  <dcterms:created xsi:type="dcterms:W3CDTF">2021-11-18T10:52:00Z</dcterms:created>
  <dcterms:modified xsi:type="dcterms:W3CDTF">2021-11-18T10:55:00Z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